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jc w:val="center"/>
        <w:rPr>
          <w:rFonts w:ascii="Book Antiqua" w:hAnsi="Book Antiqua"/>
          <w:b/>
          <w:sz w:val="36"/>
          <w:szCs w:val="36"/>
        </w:rPr>
      </w:pPr>
      <w:r>
        <w:rPr>
          <w:rFonts w:ascii="Book Antiqua" w:hAnsi="Book Antiqua"/>
          <w:b/>
          <w:sz w:val="36"/>
          <w:szCs w:val="36"/>
        </w:rPr>
        <w:t>WYPRAWKA PRZEDSZKOLAKA</w:t>
      </w:r>
    </w:p>
    <w:p>
      <w:pPr>
        <w:spacing w:line="276" w:lineRule="auto"/>
        <w:jc w:val="center"/>
        <w:rPr>
          <w:rFonts w:hint="default" w:ascii="Book Antiqua" w:hAnsi="Book Antiqua"/>
          <w:b/>
          <w:bCs w:val="0"/>
          <w:sz w:val="36"/>
          <w:szCs w:val="36"/>
          <w:lang w:val="pl-PL"/>
        </w:rPr>
      </w:pPr>
      <w:r>
        <w:rPr>
          <w:rFonts w:ascii="Book Antiqua" w:hAnsi="Book Antiqua"/>
          <w:b/>
          <w:sz w:val="36"/>
          <w:szCs w:val="36"/>
        </w:rPr>
        <w:t xml:space="preserve">DLA GRUPY </w:t>
      </w:r>
      <w:r>
        <w:rPr>
          <w:rFonts w:hint="default" w:ascii="Book Antiqua" w:hAnsi="Book Antiqua"/>
          <w:b/>
          <w:sz w:val="36"/>
          <w:szCs w:val="36"/>
          <w:lang w:val="pl-PL"/>
        </w:rPr>
        <w:t xml:space="preserve">3 - </w:t>
      </w:r>
      <w:r>
        <w:rPr>
          <w:rFonts w:hint="default" w:ascii="Book Antiqua" w:hAnsi="Book Antiqua"/>
          <w:b/>
          <w:bCs w:val="0"/>
          <w:sz w:val="36"/>
          <w:szCs w:val="36"/>
          <w:lang w:val="pl-PL"/>
        </w:rPr>
        <w:t>LATKÓW</w:t>
      </w:r>
    </w:p>
    <w:p>
      <w:pPr>
        <w:spacing w:line="276" w:lineRule="auto"/>
        <w:rPr>
          <w:rFonts w:ascii="Book Antiqua" w:hAnsi="Book Antiqua"/>
          <w:sz w:val="28"/>
          <w:szCs w:val="28"/>
        </w:rPr>
      </w:pPr>
    </w:p>
    <w:p>
      <w:pPr>
        <w:spacing w:line="276" w:lineRule="auto"/>
        <w:rPr>
          <w:rFonts w:ascii="Book Antiqua" w:hAnsi="Book Antiqua"/>
          <w:b/>
          <w:sz w:val="32"/>
          <w:szCs w:val="32"/>
          <w:u w:val="single"/>
        </w:rPr>
      </w:pPr>
      <w:r>
        <w:rPr>
          <w:rFonts w:ascii="Book Antiqua" w:hAnsi="Book Antiqua"/>
          <w:b/>
          <w:sz w:val="32"/>
          <w:szCs w:val="32"/>
          <w:u w:val="single"/>
        </w:rPr>
        <w:t>Ubranka do przedszkola:</w:t>
      </w:r>
    </w:p>
    <w:p>
      <w:pPr>
        <w:pStyle w:val="5"/>
        <w:numPr>
          <w:ilvl w:val="0"/>
          <w:numId w:val="1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obuwie do przedszkola – pantofle najlepiej na rzepy lub zatrzaski, koniecznie antypo</w:t>
      </w:r>
      <w:r>
        <w:rPr>
          <w:rFonts w:ascii="Book Antiqua" w:hAnsi="Book Antiqua" w:cs="Times New Roman"/>
          <w:sz w:val="28"/>
          <w:szCs w:val="28"/>
        </w:rPr>
        <w:t>ś</w:t>
      </w:r>
      <w:r>
        <w:rPr>
          <w:rFonts w:ascii="Book Antiqua" w:hAnsi="Book Antiqua"/>
          <w:sz w:val="28"/>
          <w:szCs w:val="28"/>
        </w:rPr>
        <w:t>lizgowe,</w:t>
      </w:r>
      <w:r>
        <w:rPr>
          <w:rFonts w:hint="default" w:ascii="Book Antiqua" w:hAnsi="Book Antiqua"/>
          <w:sz w:val="28"/>
          <w:szCs w:val="28"/>
          <w:lang w:val="pl-PL"/>
        </w:rPr>
        <w:t xml:space="preserve"> wygodne, takie by maluch mógł je sam założyć i zdjąć,</w:t>
      </w:r>
    </w:p>
    <w:p>
      <w:pPr>
        <w:pStyle w:val="5"/>
        <w:numPr>
          <w:ilvl w:val="0"/>
          <w:numId w:val="1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strój gimnastyczny: koszulka, spodenki (w woreczku</w:t>
      </w:r>
      <w:r>
        <w:rPr>
          <w:rFonts w:hint="default" w:ascii="Book Antiqua" w:hAnsi="Book Antiqua"/>
          <w:sz w:val="28"/>
          <w:szCs w:val="28"/>
          <w:lang w:val="pl-PL"/>
        </w:rPr>
        <w:t xml:space="preserve"> z materiału podpisany),</w:t>
      </w:r>
    </w:p>
    <w:p>
      <w:pPr>
        <w:pStyle w:val="5"/>
        <w:numPr>
          <w:ilvl w:val="0"/>
          <w:numId w:val="1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komplet ubranek zamiennych, np.  koszulka,</w:t>
      </w:r>
      <w:r>
        <w:rPr>
          <w:rFonts w:hint="default" w:ascii="Book Antiqua" w:hAnsi="Book Antiqua"/>
          <w:sz w:val="28"/>
          <w:szCs w:val="28"/>
          <w:lang w:val="pl-PL"/>
        </w:rPr>
        <w:t>spodnie,</w:t>
      </w:r>
      <w:r>
        <w:rPr>
          <w:rFonts w:ascii="Book Antiqua" w:hAnsi="Book Antiqua"/>
          <w:sz w:val="28"/>
          <w:szCs w:val="28"/>
        </w:rPr>
        <w:t xml:space="preserve"> majtki, skarpetki,</w:t>
      </w:r>
    </w:p>
    <w:p>
      <w:pPr>
        <w:pStyle w:val="5"/>
        <w:numPr>
          <w:numId w:val="0"/>
        </w:numPr>
        <w:spacing w:line="276" w:lineRule="auto"/>
        <w:ind w:leftChars="0"/>
        <w:rPr>
          <w:rFonts w:ascii="Book Antiqua" w:hAnsi="Book Antiqua"/>
          <w:sz w:val="28"/>
          <w:szCs w:val="28"/>
        </w:rPr>
      </w:pPr>
    </w:p>
    <w:p>
      <w:pPr>
        <w:spacing w:line="276" w:lineRule="auto"/>
        <w:rPr>
          <w:rFonts w:ascii="Book Antiqua" w:hAnsi="Book Antiqua"/>
          <w:b/>
          <w:sz w:val="32"/>
          <w:szCs w:val="32"/>
          <w:u w:val="single"/>
        </w:rPr>
      </w:pPr>
      <w:r>
        <w:rPr>
          <w:rFonts w:ascii="Book Antiqua" w:hAnsi="Book Antiqua"/>
          <w:b/>
          <w:sz w:val="32"/>
          <w:szCs w:val="32"/>
          <w:u w:val="single"/>
        </w:rPr>
        <w:t>Artykuły higieniczne:</w:t>
      </w:r>
    </w:p>
    <w:p>
      <w:pPr>
        <w:pStyle w:val="5"/>
        <w:numPr>
          <w:ilvl w:val="0"/>
          <w:numId w:val="2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mały r</w:t>
      </w:r>
      <w:r>
        <w:rPr>
          <w:rFonts w:ascii="Book Antiqua" w:hAnsi="Book Antiqua" w:cs="Times New Roman"/>
          <w:sz w:val="28"/>
          <w:szCs w:val="28"/>
        </w:rPr>
        <w:t>ę</w:t>
      </w:r>
      <w:r>
        <w:rPr>
          <w:rFonts w:ascii="Book Antiqua" w:hAnsi="Book Antiqua"/>
          <w:sz w:val="28"/>
          <w:szCs w:val="28"/>
        </w:rPr>
        <w:t>cznik</w:t>
      </w:r>
      <w:r>
        <w:rPr>
          <w:rFonts w:hint="default" w:ascii="Book Antiqua" w:hAnsi="Book Antiqua"/>
          <w:sz w:val="28"/>
          <w:szCs w:val="28"/>
          <w:lang w:val="pl-PL"/>
        </w:rPr>
        <w:t xml:space="preserve"> z zawieszką (podpisany)</w:t>
      </w:r>
    </w:p>
    <w:p>
      <w:pPr>
        <w:pStyle w:val="5"/>
        <w:numPr>
          <w:ilvl w:val="0"/>
          <w:numId w:val="2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szczoteczka, pasta i kubeczek do mycia z</w:t>
      </w:r>
      <w:r>
        <w:rPr>
          <w:rFonts w:ascii="Book Antiqua" w:hAnsi="Book Antiqua" w:cs="Times New Roman"/>
          <w:sz w:val="28"/>
          <w:szCs w:val="28"/>
        </w:rPr>
        <w:t>ę</w:t>
      </w:r>
      <w:r>
        <w:rPr>
          <w:rFonts w:ascii="Book Antiqua" w:hAnsi="Book Antiqua"/>
          <w:sz w:val="28"/>
          <w:szCs w:val="28"/>
        </w:rPr>
        <w:t>b</w:t>
      </w:r>
      <w:r>
        <w:rPr>
          <w:rFonts w:ascii="Book Antiqua" w:hAnsi="Book Antiqua" w:cs="Californian FB"/>
          <w:sz w:val="28"/>
          <w:szCs w:val="28"/>
        </w:rPr>
        <w:t>ó</w:t>
      </w:r>
      <w:r>
        <w:rPr>
          <w:rFonts w:ascii="Book Antiqua" w:hAnsi="Book Antiqua"/>
          <w:sz w:val="28"/>
          <w:szCs w:val="28"/>
        </w:rPr>
        <w:t>w</w:t>
      </w:r>
      <w:r>
        <w:rPr>
          <w:rFonts w:hint="default" w:ascii="Book Antiqua" w:hAnsi="Book Antiqua"/>
          <w:sz w:val="28"/>
          <w:szCs w:val="28"/>
          <w:lang w:val="pl-PL"/>
        </w:rPr>
        <w:t>(wszystko podpisane)</w:t>
      </w:r>
    </w:p>
    <w:p>
      <w:pPr>
        <w:pStyle w:val="5"/>
        <w:numPr>
          <w:ilvl w:val="0"/>
          <w:numId w:val="2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chusteczki higieniczne zwykłe (2 zgrzewki )</w:t>
      </w:r>
    </w:p>
    <w:p>
      <w:pPr>
        <w:pStyle w:val="5"/>
        <w:numPr>
          <w:ilvl w:val="0"/>
          <w:numId w:val="2"/>
        </w:numPr>
        <w:spacing w:line="276" w:lineRule="auto"/>
        <w:rPr>
          <w:rFonts w:hint="default" w:ascii="Book Antiqua" w:hAnsi="Book Antiqua"/>
          <w:sz w:val="28"/>
          <w:szCs w:val="28"/>
          <w:lang w:val="pl-PL"/>
        </w:rPr>
      </w:pPr>
      <w:r>
        <w:rPr>
          <w:rFonts w:ascii="Book Antiqua" w:hAnsi="Book Antiqua"/>
          <w:sz w:val="28"/>
          <w:szCs w:val="28"/>
        </w:rPr>
        <w:t>chusteczki higieniczne nawil</w:t>
      </w:r>
      <w:r>
        <w:rPr>
          <w:rFonts w:ascii="Book Antiqua" w:hAnsi="Book Antiqua" w:cs="Times New Roman"/>
          <w:sz w:val="28"/>
          <w:szCs w:val="28"/>
        </w:rPr>
        <w:t>ż</w:t>
      </w:r>
      <w:r>
        <w:rPr>
          <w:rFonts w:ascii="Book Antiqua" w:hAnsi="Book Antiqua"/>
          <w:sz w:val="28"/>
          <w:szCs w:val="28"/>
        </w:rPr>
        <w:t>aj</w:t>
      </w:r>
      <w:r>
        <w:rPr>
          <w:rFonts w:ascii="Book Antiqua" w:hAnsi="Book Antiqua" w:cs="Times New Roman"/>
          <w:sz w:val="28"/>
          <w:szCs w:val="28"/>
        </w:rPr>
        <w:t>ą</w:t>
      </w:r>
      <w:r>
        <w:rPr>
          <w:rFonts w:ascii="Book Antiqua" w:hAnsi="Book Antiqua"/>
          <w:sz w:val="28"/>
          <w:szCs w:val="28"/>
        </w:rPr>
        <w:t>c</w:t>
      </w:r>
      <w:r>
        <w:rPr>
          <w:rFonts w:hint="default" w:ascii="Book Antiqua" w:hAnsi="Book Antiqua"/>
          <w:sz w:val="28"/>
          <w:szCs w:val="28"/>
          <w:lang w:val="pl-PL"/>
        </w:rPr>
        <w:t>e (2 opakowania)</w:t>
      </w:r>
    </w:p>
    <w:p>
      <w:pPr>
        <w:pStyle w:val="5"/>
        <w:numPr>
          <w:numId w:val="0"/>
        </w:numPr>
        <w:spacing w:line="276" w:lineRule="auto"/>
        <w:ind w:leftChars="0"/>
        <w:rPr>
          <w:rFonts w:hint="default" w:ascii="Book Antiqua" w:hAnsi="Book Antiqua"/>
          <w:sz w:val="28"/>
          <w:szCs w:val="28"/>
          <w:lang w:val="pl-PL"/>
        </w:rPr>
      </w:pPr>
    </w:p>
    <w:p>
      <w:pPr>
        <w:pStyle w:val="5"/>
        <w:numPr>
          <w:numId w:val="0"/>
        </w:numPr>
        <w:spacing w:after="0" w:line="276" w:lineRule="auto"/>
        <w:contextualSpacing/>
        <w:rPr>
          <w:rFonts w:hint="default" w:ascii="Book Antiqua" w:hAnsi="Book Antiqua"/>
          <w:b/>
          <w:bCs/>
          <w:sz w:val="28"/>
          <w:szCs w:val="28"/>
          <w:u w:val="single"/>
          <w:lang w:val="pl-PL"/>
        </w:rPr>
      </w:pPr>
      <w:r>
        <w:rPr>
          <w:rFonts w:hint="default" w:ascii="Book Antiqua" w:hAnsi="Book Antiqua"/>
          <w:b/>
          <w:bCs/>
          <w:sz w:val="28"/>
          <w:szCs w:val="28"/>
          <w:u w:val="single"/>
          <w:lang w:val="pl-PL"/>
        </w:rPr>
        <w:t>Do leżakowania: (wymiary leżaka 58x132)</w:t>
      </w:r>
    </w:p>
    <w:p>
      <w:pPr>
        <w:pStyle w:val="5"/>
        <w:numPr>
          <w:numId w:val="0"/>
        </w:numPr>
        <w:spacing w:after="0" w:line="276" w:lineRule="auto"/>
        <w:ind w:leftChars="0"/>
        <w:contextualSpacing/>
        <w:rPr>
          <w:rFonts w:hint="default" w:ascii="Book Antiqua" w:hAnsi="Book Antiqua"/>
          <w:b w:val="0"/>
          <w:bCs w:val="0"/>
          <w:sz w:val="28"/>
          <w:szCs w:val="28"/>
          <w:u w:val="none"/>
          <w:lang w:val="pl-PL"/>
        </w:rPr>
      </w:pPr>
      <w:r>
        <w:rPr>
          <w:rFonts w:hint="default" w:ascii="Book Antiqua" w:hAnsi="Book Antiqua"/>
          <w:b w:val="0"/>
          <w:bCs w:val="0"/>
          <w:sz w:val="28"/>
          <w:szCs w:val="28"/>
          <w:u w:val="none"/>
          <w:lang w:val="pl-PL"/>
        </w:rPr>
        <w:t>-  piżama,</w:t>
      </w:r>
    </w:p>
    <w:p>
      <w:pPr>
        <w:pStyle w:val="5"/>
        <w:numPr>
          <w:numId w:val="0"/>
        </w:numPr>
        <w:spacing w:after="0" w:line="276" w:lineRule="auto"/>
        <w:ind w:leftChars="0"/>
        <w:contextualSpacing/>
        <w:rPr>
          <w:rFonts w:hint="default" w:ascii="Book Antiqua" w:hAnsi="Book Antiqua"/>
          <w:b w:val="0"/>
          <w:bCs w:val="0"/>
          <w:sz w:val="28"/>
          <w:szCs w:val="28"/>
          <w:u w:val="none"/>
          <w:lang w:val="pl-PL"/>
        </w:rPr>
      </w:pPr>
      <w:r>
        <w:rPr>
          <w:rFonts w:hint="default" w:ascii="Book Antiqua" w:hAnsi="Book Antiqua"/>
          <w:b w:val="0"/>
          <w:bCs w:val="0"/>
          <w:sz w:val="28"/>
          <w:szCs w:val="28"/>
          <w:u w:val="none"/>
          <w:lang w:val="pl-PL"/>
        </w:rPr>
        <w:t>-  mała poduszka,</w:t>
      </w:r>
    </w:p>
    <w:p>
      <w:pPr>
        <w:pStyle w:val="5"/>
        <w:numPr>
          <w:numId w:val="0"/>
        </w:numPr>
        <w:spacing w:after="0" w:line="276" w:lineRule="auto"/>
        <w:ind w:leftChars="0"/>
        <w:contextualSpacing/>
        <w:rPr>
          <w:rFonts w:hint="default" w:ascii="Book Antiqua" w:hAnsi="Book Antiqua"/>
          <w:b w:val="0"/>
          <w:bCs w:val="0"/>
          <w:sz w:val="28"/>
          <w:szCs w:val="28"/>
          <w:u w:val="none"/>
          <w:lang w:val="pl-PL"/>
        </w:rPr>
      </w:pPr>
      <w:r>
        <w:rPr>
          <w:rFonts w:hint="default" w:ascii="Book Antiqua" w:hAnsi="Book Antiqua"/>
          <w:b w:val="0"/>
          <w:bCs w:val="0"/>
          <w:sz w:val="28"/>
          <w:szCs w:val="28"/>
          <w:u w:val="none"/>
          <w:lang w:val="pl-PL"/>
        </w:rPr>
        <w:t>-  kocyk lub kołderka</w:t>
      </w:r>
    </w:p>
    <w:p>
      <w:pPr>
        <w:pStyle w:val="5"/>
        <w:numPr>
          <w:numId w:val="0"/>
        </w:numPr>
        <w:spacing w:after="0" w:line="276" w:lineRule="auto"/>
        <w:ind w:leftChars="0"/>
        <w:contextualSpacing/>
        <w:rPr>
          <w:rFonts w:hint="default" w:ascii="Book Antiqua" w:hAnsi="Book Antiqua"/>
          <w:b w:val="0"/>
          <w:bCs w:val="0"/>
          <w:sz w:val="28"/>
          <w:szCs w:val="28"/>
          <w:u w:val="none"/>
          <w:lang w:val="pl-PL"/>
        </w:rPr>
      </w:pPr>
      <w:r>
        <w:rPr>
          <w:rFonts w:hint="default" w:ascii="Book Antiqua" w:hAnsi="Book Antiqua"/>
          <w:b w:val="0"/>
          <w:bCs w:val="0"/>
          <w:sz w:val="28"/>
          <w:szCs w:val="28"/>
          <w:u w:val="none"/>
          <w:lang w:val="pl-PL"/>
        </w:rPr>
        <w:t>-  prześcieradło z gumką,</w:t>
      </w:r>
    </w:p>
    <w:p>
      <w:pPr>
        <w:pStyle w:val="5"/>
        <w:numPr>
          <w:numId w:val="0"/>
        </w:numPr>
        <w:spacing w:after="0" w:line="276" w:lineRule="auto"/>
        <w:ind w:leftChars="0"/>
        <w:contextualSpacing/>
        <w:rPr>
          <w:rFonts w:hint="default" w:ascii="Book Antiqua" w:hAnsi="Book Antiqua"/>
          <w:b w:val="0"/>
          <w:bCs w:val="0"/>
          <w:sz w:val="28"/>
          <w:szCs w:val="28"/>
          <w:u w:val="none"/>
          <w:lang w:val="pl-PL"/>
        </w:rPr>
      </w:pPr>
      <w:r>
        <w:rPr>
          <w:rFonts w:hint="default" w:ascii="Book Antiqua" w:hAnsi="Book Antiqua"/>
          <w:b w:val="0"/>
          <w:bCs w:val="0"/>
          <w:sz w:val="28"/>
          <w:szCs w:val="28"/>
          <w:u w:val="none"/>
          <w:lang w:val="pl-PL"/>
        </w:rPr>
        <w:t>-  podkład ceratkowy</w:t>
      </w:r>
    </w:p>
    <w:p>
      <w:pPr>
        <w:pStyle w:val="5"/>
        <w:numPr>
          <w:numId w:val="0"/>
        </w:numPr>
        <w:spacing w:after="0" w:line="276" w:lineRule="auto"/>
        <w:ind w:leftChars="0"/>
        <w:contextualSpacing/>
        <w:rPr>
          <w:rFonts w:hint="default" w:ascii="Book Antiqua" w:hAnsi="Book Antiqua"/>
          <w:b w:val="0"/>
          <w:bCs w:val="0"/>
          <w:sz w:val="28"/>
          <w:szCs w:val="28"/>
          <w:u w:val="none"/>
          <w:lang w:val="pl-PL"/>
        </w:rPr>
      </w:pPr>
    </w:p>
    <w:p>
      <w:pPr>
        <w:spacing w:line="276" w:lineRule="auto"/>
        <w:rPr>
          <w:rFonts w:ascii="Book Antiqua" w:hAnsi="Book Antiqua"/>
          <w:b/>
          <w:sz w:val="32"/>
          <w:szCs w:val="32"/>
          <w:u w:val="single"/>
        </w:rPr>
      </w:pPr>
      <w:r>
        <w:rPr>
          <w:rFonts w:ascii="Book Antiqua" w:hAnsi="Book Antiqua"/>
          <w:b/>
          <w:sz w:val="32"/>
          <w:szCs w:val="32"/>
          <w:u w:val="single"/>
        </w:rPr>
        <w:t>Przybory i artykuły plastyczne:</w:t>
      </w:r>
    </w:p>
    <w:p>
      <w:pPr>
        <w:pStyle w:val="5"/>
        <w:numPr>
          <w:ilvl w:val="0"/>
          <w:numId w:val="3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 xml:space="preserve">kredki ołówkowe  dobrej firmy </w:t>
      </w:r>
    </w:p>
    <w:p>
      <w:pPr>
        <w:pStyle w:val="5"/>
        <w:numPr>
          <w:ilvl w:val="0"/>
          <w:numId w:val="3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1 duży blok techniczny kolorowy</w:t>
      </w:r>
    </w:p>
    <w:p>
      <w:pPr>
        <w:pStyle w:val="5"/>
        <w:numPr>
          <w:ilvl w:val="0"/>
          <w:numId w:val="3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2 kleje w sztyfcie</w:t>
      </w:r>
      <w:r>
        <w:rPr>
          <w:rFonts w:hint="default" w:ascii="Book Antiqua" w:hAnsi="Book Antiqua"/>
          <w:sz w:val="28"/>
          <w:szCs w:val="28"/>
          <w:lang w:val="pl-PL"/>
        </w:rPr>
        <w:t xml:space="preserve"> (najlepiej firmy glue stick),</w:t>
      </w:r>
    </w:p>
    <w:p>
      <w:pPr>
        <w:pStyle w:val="5"/>
        <w:numPr>
          <w:ilvl w:val="0"/>
          <w:numId w:val="3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hint="default" w:ascii="Book Antiqua" w:hAnsi="Book Antiqua"/>
          <w:sz w:val="28"/>
          <w:szCs w:val="28"/>
          <w:lang w:val="pl-PL"/>
        </w:rPr>
        <w:t>1 klej Magik,</w:t>
      </w:r>
    </w:p>
    <w:p>
      <w:pPr>
        <w:pStyle w:val="5"/>
        <w:numPr>
          <w:ilvl w:val="0"/>
          <w:numId w:val="3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hint="default" w:ascii="Book Antiqua" w:hAnsi="Book Antiqua"/>
          <w:sz w:val="28"/>
          <w:szCs w:val="28"/>
          <w:lang w:val="pl-PL"/>
        </w:rPr>
        <w:t>p</w:t>
      </w:r>
      <w:r>
        <w:rPr>
          <w:rFonts w:ascii="Book Antiqua" w:hAnsi="Book Antiqua"/>
          <w:sz w:val="28"/>
          <w:szCs w:val="28"/>
        </w:rPr>
        <w:t>lastelina</w:t>
      </w:r>
      <w:r>
        <w:rPr>
          <w:rFonts w:hint="default" w:ascii="Book Antiqua" w:hAnsi="Book Antiqua"/>
          <w:sz w:val="28"/>
          <w:szCs w:val="28"/>
          <w:lang w:val="pl-PL"/>
        </w:rPr>
        <w:t xml:space="preserve"> duża (miękka),</w:t>
      </w:r>
    </w:p>
    <w:p>
      <w:pPr>
        <w:pStyle w:val="5"/>
        <w:numPr>
          <w:ilvl w:val="0"/>
          <w:numId w:val="3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3 bloki techniczne białe</w:t>
      </w:r>
      <w:r>
        <w:rPr>
          <w:rFonts w:hint="default" w:ascii="Book Antiqua" w:hAnsi="Book Antiqua"/>
          <w:sz w:val="28"/>
          <w:szCs w:val="28"/>
          <w:lang w:val="pl-PL"/>
        </w:rPr>
        <w:t xml:space="preserve"> A4</w:t>
      </w:r>
    </w:p>
    <w:p>
      <w:pPr>
        <w:pStyle w:val="5"/>
        <w:numPr>
          <w:ilvl w:val="0"/>
          <w:numId w:val="3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hint="default" w:ascii="Book Antiqua" w:hAnsi="Book Antiqua"/>
          <w:sz w:val="28"/>
          <w:szCs w:val="28"/>
          <w:lang w:val="pl-PL"/>
        </w:rPr>
        <w:t>3</w:t>
      </w:r>
      <w:r>
        <w:rPr>
          <w:rFonts w:ascii="Book Antiqua" w:hAnsi="Book Antiqua"/>
          <w:sz w:val="28"/>
          <w:szCs w:val="28"/>
        </w:rPr>
        <w:t xml:space="preserve"> bloki techniczne kolorowe</w:t>
      </w:r>
      <w:r>
        <w:rPr>
          <w:rFonts w:hint="default" w:ascii="Book Antiqua" w:hAnsi="Book Antiqua"/>
          <w:sz w:val="28"/>
          <w:szCs w:val="28"/>
          <w:lang w:val="pl-PL"/>
        </w:rPr>
        <w:t xml:space="preserve"> A4</w:t>
      </w:r>
    </w:p>
    <w:p>
      <w:pPr>
        <w:pStyle w:val="5"/>
        <w:numPr>
          <w:ilvl w:val="0"/>
          <w:numId w:val="3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1 blok rysunkowy kolorowy,</w:t>
      </w:r>
    </w:p>
    <w:p>
      <w:pPr>
        <w:pStyle w:val="5"/>
        <w:numPr>
          <w:ilvl w:val="0"/>
          <w:numId w:val="3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ryza papieru do ksero,</w:t>
      </w:r>
    </w:p>
    <w:p>
      <w:pPr>
        <w:pStyle w:val="5"/>
        <w:numPr>
          <w:ilvl w:val="0"/>
          <w:numId w:val="3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kolorowanka dostosowana do wieku dziecka,</w:t>
      </w:r>
    </w:p>
    <w:p>
      <w:pPr>
        <w:pStyle w:val="5"/>
        <w:numPr>
          <w:ilvl w:val="0"/>
          <w:numId w:val="3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hint="default" w:ascii="Book Antiqua" w:hAnsi="Book Antiqua"/>
          <w:sz w:val="28"/>
          <w:szCs w:val="28"/>
          <w:lang w:val="pl-PL"/>
        </w:rPr>
        <w:t xml:space="preserve">2 </w:t>
      </w:r>
      <w:r>
        <w:rPr>
          <w:rFonts w:ascii="Book Antiqua" w:hAnsi="Book Antiqua"/>
          <w:sz w:val="28"/>
          <w:szCs w:val="28"/>
        </w:rPr>
        <w:t>teczki biurowe</w:t>
      </w:r>
      <w:r>
        <w:rPr>
          <w:rFonts w:hint="default" w:ascii="Book Antiqua" w:hAnsi="Book Antiqua"/>
          <w:sz w:val="28"/>
          <w:szCs w:val="28"/>
          <w:lang w:val="pl-PL"/>
        </w:rPr>
        <w:t xml:space="preserve">  z gumką</w:t>
      </w:r>
      <w:r>
        <w:rPr>
          <w:rFonts w:ascii="Book Antiqua" w:hAnsi="Book Antiqua"/>
          <w:sz w:val="28"/>
          <w:szCs w:val="28"/>
        </w:rPr>
        <w:t>,</w:t>
      </w:r>
    </w:p>
    <w:p>
      <w:p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 xml:space="preserve"> </w:t>
      </w:r>
    </w:p>
    <w:p>
      <w:pPr>
        <w:spacing w:line="276" w:lineRule="auto"/>
        <w:rPr>
          <w:rFonts w:ascii="Book Antiqua" w:hAnsi="Book Antiqua"/>
          <w:sz w:val="32"/>
          <w:szCs w:val="32"/>
        </w:rPr>
      </w:pPr>
      <w:r>
        <w:rPr>
          <w:rFonts w:ascii="Book Antiqua" w:hAnsi="Book Antiqua"/>
          <w:b/>
          <w:bCs/>
          <w:sz w:val="32"/>
          <w:szCs w:val="32"/>
        </w:rPr>
        <w:t>Wszystkie rzeczy dziecka powinny by</w:t>
      </w:r>
      <w:r>
        <w:rPr>
          <w:rFonts w:ascii="Book Antiqua" w:hAnsi="Book Antiqua" w:cs="Times New Roman"/>
          <w:b/>
          <w:bCs/>
          <w:sz w:val="32"/>
          <w:szCs w:val="32"/>
        </w:rPr>
        <w:t>ć</w:t>
      </w:r>
      <w:r>
        <w:rPr>
          <w:rFonts w:ascii="Book Antiqua" w:hAnsi="Book Antiqua"/>
          <w:b/>
          <w:bCs/>
          <w:sz w:val="32"/>
          <w:szCs w:val="32"/>
        </w:rPr>
        <w:t xml:space="preserve"> trwale podpisane.</w:t>
      </w:r>
      <w:bookmarkStart w:id="0" w:name="_GoBack"/>
      <w:bookmarkEnd w:id="0"/>
    </w:p>
    <w:p>
      <w:pPr>
        <w:spacing w:line="276" w:lineRule="auto"/>
        <w:rPr>
          <w:rFonts w:ascii="Book Antiqua" w:hAnsi="Book Antiqua"/>
          <w:b/>
          <w:bCs/>
          <w:sz w:val="32"/>
          <w:szCs w:val="32"/>
        </w:rPr>
      </w:pPr>
      <w:r>
        <w:rPr>
          <w:rFonts w:ascii="Book Antiqua" w:hAnsi="Book Antiqua"/>
          <w:b/>
          <w:bCs/>
          <w:sz w:val="32"/>
          <w:szCs w:val="32"/>
        </w:rPr>
        <w:t>Artykuły papiernicze z atestem.</w:t>
      </w:r>
    </w:p>
    <w:sectPr>
      <w:pgSz w:w="11906" w:h="16838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EE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Book Antiqua">
    <w:panose1 w:val="02040602050305030304"/>
    <w:charset w:val="EE"/>
    <w:family w:val="roman"/>
    <w:pitch w:val="default"/>
    <w:sig w:usb0="00000287" w:usb1="00000000" w:usb2="00000000" w:usb3="00000000" w:csb0="2000009F" w:csb1="DFD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EE"/>
    <w:family w:val="modern"/>
    <w:pitch w:val="default"/>
    <w:sig w:usb0="E0002EFF" w:usb1="C0007843" w:usb2="00000009" w:usb3="00000000" w:csb0="400001FF" w:csb1="FFFF0000"/>
  </w:font>
  <w:font w:name="Californian FB">
    <w:panose1 w:val="0207040306080B030204"/>
    <w:charset w:val="00"/>
    <w:family w:val="roman"/>
    <w:pitch w:val="default"/>
    <w:sig w:usb0="00000003" w:usb1="00000000" w:usb2="00000000" w:usb3="00000000" w:csb0="2000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F562F8"/>
    <w:multiLevelType w:val="multilevel"/>
    <w:tmpl w:val="08F562F8"/>
    <w:lvl w:ilvl="0" w:tentative="0">
      <w:start w:val="1"/>
      <w:numFmt w:val="bullet"/>
      <w:lvlText w:val=""/>
      <w:lvlJc w:val="left"/>
      <w:pPr>
        <w:ind w:left="36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">
    <w:nsid w:val="54975B68"/>
    <w:multiLevelType w:val="multilevel"/>
    <w:tmpl w:val="54975B68"/>
    <w:lvl w:ilvl="0" w:tentative="0">
      <w:start w:val="1"/>
      <w:numFmt w:val="bullet"/>
      <w:lvlText w:val=""/>
      <w:lvlJc w:val="left"/>
      <w:pPr>
        <w:ind w:left="36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2">
    <w:nsid w:val="665C2EEF"/>
    <w:multiLevelType w:val="multilevel"/>
    <w:tmpl w:val="665C2EEF"/>
    <w:lvl w:ilvl="0" w:tentative="0">
      <w:start w:val="1"/>
      <w:numFmt w:val="bullet"/>
      <w:lvlText w:val=""/>
      <w:lvlJc w:val="left"/>
      <w:pPr>
        <w:ind w:left="36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02D"/>
    <w:rsid w:val="000F6228"/>
    <w:rsid w:val="0018465E"/>
    <w:rsid w:val="002B718E"/>
    <w:rsid w:val="00314D58"/>
    <w:rsid w:val="003309DE"/>
    <w:rsid w:val="003D7195"/>
    <w:rsid w:val="004730E9"/>
    <w:rsid w:val="00565A39"/>
    <w:rsid w:val="005A2CE9"/>
    <w:rsid w:val="005E19F7"/>
    <w:rsid w:val="006D31F3"/>
    <w:rsid w:val="006E7311"/>
    <w:rsid w:val="00732C9F"/>
    <w:rsid w:val="00815B63"/>
    <w:rsid w:val="008E4F79"/>
    <w:rsid w:val="00971B09"/>
    <w:rsid w:val="009E732E"/>
    <w:rsid w:val="00C6747F"/>
    <w:rsid w:val="00D9002D"/>
    <w:rsid w:val="00E95137"/>
    <w:rsid w:val="00E9754A"/>
    <w:rsid w:val="00EE714E"/>
    <w:rsid w:val="00EF7761"/>
    <w:rsid w:val="00FE7EEF"/>
    <w:rsid w:val="4FC73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Theme="minorHAnsi" w:cstheme="minorBidi"/>
      <w:sz w:val="24"/>
      <w:szCs w:val="24"/>
      <w:lang w:val="pl-PL" w:eastAsia="pl-PL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6"/>
    <w:semiHidden/>
    <w:unhideWhenUsed/>
    <w:uiPriority w:val="99"/>
    <w:rPr>
      <w:rFonts w:ascii="Tahoma" w:hAnsi="Tahoma" w:cs="Tahoma"/>
      <w:sz w:val="16"/>
      <w:szCs w:val="16"/>
    </w:rPr>
  </w:style>
  <w:style w:type="paragraph" w:styleId="5">
    <w:name w:val="List Paragraph"/>
    <w:basedOn w:val="1"/>
    <w:qFormat/>
    <w:uiPriority w:val="34"/>
    <w:pPr>
      <w:ind w:left="720"/>
      <w:contextualSpacing/>
    </w:pPr>
  </w:style>
  <w:style w:type="character" w:customStyle="1" w:styleId="6">
    <w:name w:val="Tekst dymka Znak"/>
    <w:basedOn w:val="2"/>
    <w:link w:val="4"/>
    <w:semiHidden/>
    <w:uiPriority w:val="99"/>
    <w:rPr>
      <w:rFonts w:ascii="Tahoma" w:hAnsi="Tahoma" w:cs="Tahoma"/>
      <w:sz w:val="16"/>
      <w:szCs w:val="16"/>
      <w:lang w:eastAsia="pl-PL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126</Words>
  <Characters>756</Characters>
  <Lines>6</Lines>
  <Paragraphs>1</Paragraphs>
  <TotalTime>105</TotalTime>
  <ScaleCrop>false</ScaleCrop>
  <LinksUpToDate>false</LinksUpToDate>
  <CharactersWithSpaces>881</CharactersWithSpaces>
  <Application>WPS Office_11.2.0.11537_F1E327BC-269C-435d-A152-05C5408002CA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2016-08-31T21:01:00Z</dcterms:created>
  <dc:creator>marta</dc:creator>
  <cp:lastModifiedBy>Wlasciciel</cp:lastModifiedBy>
  <cp:lastPrinted>2016-09-01T04:36:00Z</cp:lastPrinted>
  <dcterms:modified xsi:type="dcterms:W3CDTF">2023-07-26T21:10:52Z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1045-11.2.0.11537</vt:lpwstr>
  </property>
  <property fmtid="{D5CDD505-2E9C-101B-9397-08002B2CF9AE}" pid="3" name="ICV">
    <vt:lpwstr>09DEAE1592B04F7688BAAE0792CF693F</vt:lpwstr>
  </property>
</Properties>
</file>