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3C7F45" w14:textId="6B43298A" w:rsidR="00EF14BF" w:rsidRPr="0063284F" w:rsidRDefault="0063284F">
      <w:pPr>
        <w:rPr>
          <w:lang w:val="en-GB"/>
        </w:rPr>
      </w:pPr>
      <w:proofErr w:type="spellStart"/>
      <w:r w:rsidRPr="0063284F">
        <w:rPr>
          <w:lang w:val="en-GB"/>
        </w:rPr>
        <w:t>Grupa</w:t>
      </w:r>
      <w:proofErr w:type="spellEnd"/>
      <w:r w:rsidRPr="0063284F">
        <w:rPr>
          <w:lang w:val="en-GB"/>
        </w:rPr>
        <w:t xml:space="preserve"> IV</w:t>
      </w:r>
    </w:p>
    <w:p w14:paraId="0A9D93CA" w14:textId="6236C3B6" w:rsidR="0063284F" w:rsidRDefault="0063284F">
      <w:pPr>
        <w:rPr>
          <w:lang w:val="en-GB"/>
        </w:rPr>
      </w:pPr>
      <w:r w:rsidRPr="0063284F">
        <w:rPr>
          <w:lang w:val="en-GB"/>
        </w:rPr>
        <w:t>I want to be</w:t>
      </w:r>
      <w:r>
        <w:rPr>
          <w:lang w:val="en-GB"/>
        </w:rPr>
        <w:t xml:space="preserve"> an artist – unit 6</w:t>
      </w:r>
    </w:p>
    <w:p w14:paraId="69FF1633" w14:textId="41EB8D86" w:rsidR="0063284F" w:rsidRDefault="0063284F" w:rsidP="0063284F">
      <w:pPr>
        <w:pStyle w:val="Akapitzlist"/>
        <w:numPr>
          <w:ilvl w:val="0"/>
          <w:numId w:val="1"/>
        </w:numPr>
        <w:rPr>
          <w:lang w:val="en-GB"/>
        </w:rPr>
      </w:pPr>
      <w:r>
        <w:rPr>
          <w:lang w:val="en-GB"/>
        </w:rPr>
        <w:t xml:space="preserve">Hello song cd2.1 </w:t>
      </w:r>
    </w:p>
    <w:p w14:paraId="04A132B0" w14:textId="3EA9DC80" w:rsidR="0063284F" w:rsidRDefault="0063284F" w:rsidP="0063284F">
      <w:pPr>
        <w:pStyle w:val="Akapitzlist"/>
        <w:numPr>
          <w:ilvl w:val="0"/>
          <w:numId w:val="1"/>
        </w:numPr>
      </w:pPr>
      <w:r w:rsidRPr="0063284F">
        <w:t>Przedstaw karty obrazkowe przedstawiające zawody,</w:t>
      </w:r>
      <w:r>
        <w:t xml:space="preserve"> powiedz nazwy zawodów i poproś o powtórzenie.</w:t>
      </w:r>
    </w:p>
    <w:p w14:paraId="157CF2EB" w14:textId="7E2D56C8" w:rsidR="0063284F" w:rsidRDefault="0063284F" w:rsidP="0063284F">
      <w:pPr>
        <w:pStyle w:val="Akapitzlist"/>
        <w:numPr>
          <w:ilvl w:val="1"/>
          <w:numId w:val="1"/>
        </w:numPr>
      </w:pPr>
      <w:r>
        <w:t xml:space="preserve">Otwórz podręcznik mówiąc: </w:t>
      </w:r>
      <w:r>
        <w:rPr>
          <w:i/>
          <w:iCs/>
        </w:rPr>
        <w:t>Forty-</w:t>
      </w:r>
      <w:proofErr w:type="spellStart"/>
      <w:r>
        <w:rPr>
          <w:i/>
          <w:iCs/>
        </w:rPr>
        <w:t>four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teacher</w:t>
      </w:r>
      <w:proofErr w:type="spellEnd"/>
      <w:r>
        <w:rPr>
          <w:i/>
          <w:iCs/>
        </w:rPr>
        <w:t xml:space="preserve">. </w:t>
      </w:r>
    </w:p>
    <w:p w14:paraId="25ED1561" w14:textId="18EFA766" w:rsidR="0063284F" w:rsidRDefault="0063284F" w:rsidP="0063284F">
      <w:pPr>
        <w:pStyle w:val="Akapitzlist"/>
        <w:numPr>
          <w:ilvl w:val="1"/>
          <w:numId w:val="1"/>
        </w:numPr>
      </w:pPr>
      <w:proofErr w:type="spellStart"/>
      <w:r w:rsidRPr="0063284F">
        <w:t>Listen</w:t>
      </w:r>
      <w:proofErr w:type="spellEnd"/>
      <w:r w:rsidRPr="0063284F">
        <w:t xml:space="preserve">, </w:t>
      </w:r>
      <w:proofErr w:type="spellStart"/>
      <w:r w:rsidRPr="0063284F">
        <w:t>leap</w:t>
      </w:r>
      <w:proofErr w:type="spellEnd"/>
      <w:r w:rsidRPr="0063284F">
        <w:t xml:space="preserve"> and </w:t>
      </w:r>
      <w:proofErr w:type="spellStart"/>
      <w:r w:rsidRPr="0063284F">
        <w:t>say</w:t>
      </w:r>
      <w:proofErr w:type="spellEnd"/>
      <w:r>
        <w:t>.</w:t>
      </w:r>
      <w:r w:rsidRPr="0063284F">
        <w:t xml:space="preserve"> Przypomnij, że dzieci podczas słuchania mają za zadanie „przeskakiwać” palcem z kamienia na kamień, wskazując w ten sposób odpowiednie zawody, i nazywać je. Podpowiedz, że zawody są najpierw wymieniane w tej samej kolejności, co w podręczniku, a następnie pomieszane. Uczniowie najpierw powtarzają słowa wspólnie z chórem dzieci w nagraniu, a potem mówią je samodzielnie podczas pauzy w nagraniu. </w:t>
      </w:r>
      <w:r>
        <w:t>CD2.20</w:t>
      </w:r>
    </w:p>
    <w:p w14:paraId="3CF5AE0D" w14:textId="3500AAC6" w:rsidR="0063284F" w:rsidRDefault="0063284F" w:rsidP="0063284F">
      <w:pPr>
        <w:pStyle w:val="Akapitzlist"/>
        <w:ind w:left="1440"/>
      </w:pPr>
      <w:r w:rsidRPr="0063284F">
        <w:rPr>
          <w:lang w:val="en-GB"/>
        </w:rPr>
        <w:t xml:space="preserve">Lucy: Bugs Team, Bugs Team, one, two, three!  Look in your book and say with me: teacher! Children: Teacher! Lucy: Doctor! Children: Doctor! Lucy: Police officer! Children: Police officer! Lucy: Firefighter! Children: Firefighter! Lucy: Cook! Children: Cook! Lucy: Singer! Children: Singer! Lucy: Bugs Team, Bugs Team, one, two, three! Ready? Children: Ready! Lucy: Leap with me! Police officer … doctor … cook … singer … teacher … firefighter … cook … police officer … teacher … firefighter … singer … doctor. </w:t>
      </w:r>
      <w:r w:rsidRPr="0063284F">
        <w:t xml:space="preserve">Lucy and </w:t>
      </w:r>
      <w:proofErr w:type="spellStart"/>
      <w:r w:rsidRPr="0063284F">
        <w:t>children</w:t>
      </w:r>
      <w:proofErr w:type="spellEnd"/>
      <w:r w:rsidRPr="0063284F">
        <w:t xml:space="preserve">: </w:t>
      </w:r>
      <w:proofErr w:type="spellStart"/>
      <w:r w:rsidRPr="0063284F">
        <w:t>Yay</w:t>
      </w:r>
      <w:proofErr w:type="spellEnd"/>
      <w:r w:rsidRPr="0063284F">
        <w:t>!</w:t>
      </w:r>
    </w:p>
    <w:p w14:paraId="2C673463" w14:textId="33D4B7D7" w:rsidR="0063284F" w:rsidRDefault="0063284F" w:rsidP="0063284F">
      <w:pPr>
        <w:pStyle w:val="Akapitzlist"/>
        <w:numPr>
          <w:ilvl w:val="1"/>
          <w:numId w:val="1"/>
        </w:numPr>
      </w:pPr>
      <w:r w:rsidRPr="0063284F">
        <w:t xml:space="preserve">Odtwórz nagranie. Dzieci słuchają, wskazują   odpowiednie ilustracje, przeskakując palcami z kamienia na </w:t>
      </w:r>
      <w:proofErr w:type="gramStart"/>
      <w:r w:rsidRPr="0063284F">
        <w:t>kamień,</w:t>
      </w:r>
      <w:proofErr w:type="gramEnd"/>
      <w:r w:rsidRPr="0063284F">
        <w:t xml:space="preserve"> i mówią odpowiednie słowa.</w:t>
      </w:r>
    </w:p>
    <w:p w14:paraId="029D8ADA" w14:textId="3100CF2A" w:rsidR="0063284F" w:rsidRDefault="0063284F" w:rsidP="0063284F">
      <w:pPr>
        <w:pStyle w:val="Akapitzlist"/>
        <w:numPr>
          <w:ilvl w:val="0"/>
          <w:numId w:val="1"/>
        </w:numPr>
      </w:pPr>
      <w:proofErr w:type="spellStart"/>
      <w:r w:rsidRPr="0063284F">
        <w:t>Stick</w:t>
      </w:r>
      <w:proofErr w:type="spellEnd"/>
      <w:r w:rsidRPr="0063284F">
        <w:t xml:space="preserve"> and </w:t>
      </w:r>
      <w:proofErr w:type="spellStart"/>
      <w:r w:rsidRPr="0063284F">
        <w:t>say</w:t>
      </w:r>
      <w:proofErr w:type="spellEnd"/>
      <w:r w:rsidRPr="0063284F">
        <w:t>. Play</w:t>
      </w:r>
    </w:p>
    <w:p w14:paraId="07185AF3" w14:textId="48C98E56" w:rsidR="0063284F" w:rsidRDefault="0063284F" w:rsidP="0063284F">
      <w:pPr>
        <w:pStyle w:val="Akapitzlist"/>
        <w:numPr>
          <w:ilvl w:val="1"/>
          <w:numId w:val="1"/>
        </w:numPr>
      </w:pPr>
      <w:r w:rsidRPr="0063284F">
        <w:t xml:space="preserve">Wskaż liście z pustymi kółeczkami, a następnie pokaż uczniom, gdzie się znajdują odpowiednie naklejki w podręczniku. Do każdego rozdziału są dwa rzędy naklejek – pierwszy do gry </w:t>
      </w:r>
      <w:proofErr w:type="spellStart"/>
      <w:r w:rsidRPr="0063284F">
        <w:t>Lucy’s</w:t>
      </w:r>
      <w:proofErr w:type="spellEnd"/>
      <w:r w:rsidRPr="0063284F">
        <w:t xml:space="preserve"> </w:t>
      </w:r>
      <w:proofErr w:type="spellStart"/>
      <w:r w:rsidRPr="0063284F">
        <w:t>Leaves</w:t>
      </w:r>
      <w:proofErr w:type="spellEnd"/>
      <w:r w:rsidRPr="0063284F">
        <w:t>, a drugi do lekcji 6. Poproś dzieci, aby nazwały zawody na naklejkach</w:t>
      </w:r>
    </w:p>
    <w:p w14:paraId="656CC5DD" w14:textId="352B3DAA" w:rsidR="0063284F" w:rsidRDefault="0063284F" w:rsidP="0063284F">
      <w:pPr>
        <w:pStyle w:val="Akapitzlist"/>
        <w:numPr>
          <w:ilvl w:val="1"/>
          <w:numId w:val="1"/>
        </w:numPr>
      </w:pPr>
      <w:r w:rsidRPr="0063284F">
        <w:t xml:space="preserve">Powiedz: </w:t>
      </w:r>
      <w:proofErr w:type="spellStart"/>
      <w:r w:rsidRPr="0063284F">
        <w:t>Stick</w:t>
      </w:r>
      <w:proofErr w:type="spellEnd"/>
      <w:r w:rsidRPr="0063284F">
        <w:t xml:space="preserve">, wspomagając się gestami, i wyjaśnij, że uczniowie powinni przykleić na liściach naklejki z zawodami w dowolnej kolejności. Chodź po klasie, wskazuj przyklejane przez uczniów naklejki i pytaj: </w:t>
      </w:r>
      <w:proofErr w:type="spellStart"/>
      <w:r w:rsidRPr="0063284F">
        <w:t>Who’s</w:t>
      </w:r>
      <w:proofErr w:type="spellEnd"/>
      <w:r w:rsidRPr="0063284F">
        <w:t xml:space="preserve"> </w:t>
      </w:r>
      <w:proofErr w:type="spellStart"/>
      <w:r w:rsidRPr="0063284F">
        <w:t>this</w:t>
      </w:r>
      <w:proofErr w:type="spellEnd"/>
      <w:r w:rsidRPr="0063284F">
        <w:t>? Uczniowie nazywają zawody.</w:t>
      </w:r>
    </w:p>
    <w:p w14:paraId="18FA37DE" w14:textId="2D6B66E3" w:rsidR="0063284F" w:rsidRDefault="0063284F" w:rsidP="0063284F">
      <w:pPr>
        <w:pStyle w:val="Akapitzlist"/>
        <w:numPr>
          <w:ilvl w:val="0"/>
          <w:numId w:val="1"/>
        </w:numPr>
      </w:pPr>
      <w:r>
        <w:t>Zakończenie</w:t>
      </w:r>
    </w:p>
    <w:p w14:paraId="37044F94" w14:textId="77777777" w:rsidR="0063284F" w:rsidRDefault="0063284F" w:rsidP="0063284F">
      <w:pPr>
        <w:pStyle w:val="Akapitzlist"/>
        <w:numPr>
          <w:ilvl w:val="1"/>
          <w:numId w:val="1"/>
        </w:numPr>
      </w:pPr>
      <w:r w:rsidRPr="0063284F">
        <w:t xml:space="preserve">Pokaż kolejno karty obrazkowe z zawodami, do góry nogami. Dzieci nazywają zawody. </w:t>
      </w:r>
    </w:p>
    <w:p w14:paraId="428DE929" w14:textId="731DBC1A" w:rsidR="0063284F" w:rsidRDefault="0063284F" w:rsidP="0063284F">
      <w:pPr>
        <w:pStyle w:val="Akapitzlist"/>
        <w:numPr>
          <w:ilvl w:val="1"/>
          <w:numId w:val="1"/>
        </w:numPr>
      </w:pPr>
      <w:r w:rsidRPr="0063284F">
        <w:t xml:space="preserve">Odtwórz piosenkę </w:t>
      </w:r>
      <w:proofErr w:type="spellStart"/>
      <w:r w:rsidRPr="0063284F">
        <w:t>Goodbye</w:t>
      </w:r>
      <w:proofErr w:type="spellEnd"/>
      <w:r w:rsidRPr="0063284F">
        <w:t xml:space="preserve"> song 2. Dzieci śpiewają   piosenkę i odgrywają jej treść razem z tobą </w:t>
      </w:r>
      <w:r>
        <w:t>CD2.2</w:t>
      </w:r>
    </w:p>
    <w:p w14:paraId="56E96585" w14:textId="76CF2952" w:rsidR="0063284F" w:rsidRPr="0063284F" w:rsidRDefault="0063284F" w:rsidP="0063284F">
      <w:pPr>
        <w:pStyle w:val="Akapitzlist"/>
        <w:numPr>
          <w:ilvl w:val="1"/>
          <w:numId w:val="1"/>
        </w:numPr>
      </w:pPr>
      <w:r w:rsidRPr="0063284F">
        <w:t xml:space="preserve">Pożegnaj się z dziećmi, mówiąc: </w:t>
      </w:r>
      <w:proofErr w:type="spellStart"/>
      <w:r w:rsidRPr="0063284F">
        <w:t>Goodbye</w:t>
      </w:r>
      <w:proofErr w:type="spellEnd"/>
      <w:r w:rsidRPr="0063284F">
        <w:t xml:space="preserve">. Dzieci odpowiadają w ten sam sposób. </w:t>
      </w:r>
    </w:p>
    <w:sectPr w:rsidR="0063284F" w:rsidRPr="006328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CE397E"/>
    <w:multiLevelType w:val="hybridMultilevel"/>
    <w:tmpl w:val="5FF0E9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284F"/>
    <w:rsid w:val="0063284F"/>
    <w:rsid w:val="008F7239"/>
    <w:rsid w:val="00EF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299FB"/>
  <w15:chartTrackingRefBased/>
  <w15:docId w15:val="{11795BD5-BC26-42F8-AA02-9D5FA27E6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328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301</Words>
  <Characters>1806</Characters>
  <Application>Microsoft Office Word</Application>
  <DocSecurity>0</DocSecurity>
  <Lines>15</Lines>
  <Paragraphs>4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Fijałkowski</dc:creator>
  <cp:keywords/>
  <dc:description/>
  <cp:lastModifiedBy>Grzegorz Fijałkowski</cp:lastModifiedBy>
  <cp:revision>1</cp:revision>
  <dcterms:created xsi:type="dcterms:W3CDTF">2020-05-31T20:51:00Z</dcterms:created>
  <dcterms:modified xsi:type="dcterms:W3CDTF">2020-05-31T20:57:00Z</dcterms:modified>
</cp:coreProperties>
</file>